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uli" w:cs="Muli" w:eastAsia="Muli" w:hAnsi="Muli"/>
          <w:b w:val="1"/>
          <w:color w:val="44307a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color w:val="44307a"/>
          <w:sz w:val="36"/>
          <w:szCs w:val="36"/>
          <w:highlight w:val="white"/>
          <w:rtl w:val="0"/>
        </w:rPr>
        <w:t xml:space="preserve">Cabify trabaja con Beat para facilitar que los millones de pasajeros y conductores de Beat en América Latina continúen accediendo a los servicios de movilidad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Muli" w:cs="Muli" w:eastAsia="Muli" w:hAnsi="Muli"/>
          <w:b w:val="1"/>
          <w:color w:val="44307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uli" w:cs="Muli" w:eastAsia="Muli" w:hAnsi="Muli"/>
          <w:color w:val="44307a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color w:val="44307a"/>
          <w:highlight w:val="white"/>
          <w:rtl w:val="0"/>
        </w:rPr>
        <w:t xml:space="preserve">Ciudad de México. 14 de noviembre de 2022</w:t>
      </w:r>
      <w:r w:rsidDel="00000000" w:rsidR="00000000" w:rsidRPr="00000000">
        <w:rPr>
          <w:rFonts w:ascii="Muli" w:cs="Muli" w:eastAsia="Muli" w:hAnsi="Muli"/>
          <w:color w:val="44307a"/>
          <w:highlight w:val="white"/>
          <w:rtl w:val="0"/>
        </w:rPr>
        <w:t xml:space="preserve">. Cabify, plataforma de movilidad y Beat, comparten el siguiente comunicado:</w:t>
      </w:r>
    </w:p>
    <w:p w:rsidR="00000000" w:rsidDel="00000000" w:rsidP="00000000" w:rsidRDefault="00000000" w:rsidRPr="00000000" w14:paraId="00000004">
      <w:pPr>
        <w:jc w:val="both"/>
        <w:rPr>
          <w:rFonts w:ascii="Muli" w:cs="Muli" w:eastAsia="Muli" w:hAnsi="Muli"/>
          <w:i w:val="1"/>
          <w:color w:val="44307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Muli" w:cs="Muli" w:eastAsia="Muli" w:hAnsi="Muli"/>
          <w:i w:val="1"/>
          <w:color w:val="44307a"/>
          <w:highlight w:val="white"/>
        </w:rPr>
      </w:pPr>
      <w:r w:rsidDel="00000000" w:rsidR="00000000" w:rsidRPr="00000000">
        <w:rPr>
          <w:rFonts w:ascii="Muli" w:cs="Muli" w:eastAsia="Muli" w:hAnsi="Muli"/>
          <w:i w:val="1"/>
          <w:color w:val="44307a"/>
          <w:highlight w:val="white"/>
          <w:rtl w:val="0"/>
        </w:rPr>
        <w:t xml:space="preserve">Ambas empresas apuestan por facilitar la movilidad de millones de personas y conductores en las ciudades de Latinoamérica.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Muli" w:cs="Muli" w:eastAsia="Muli" w:hAnsi="Muli"/>
          <w:i w:val="1"/>
          <w:color w:val="44307a"/>
          <w:highlight w:val="white"/>
        </w:rPr>
      </w:pPr>
      <w:r w:rsidDel="00000000" w:rsidR="00000000" w:rsidRPr="00000000">
        <w:rPr>
          <w:rFonts w:ascii="Muli" w:cs="Muli" w:eastAsia="Muli" w:hAnsi="Muli"/>
          <w:i w:val="1"/>
          <w:color w:val="44307a"/>
          <w:highlight w:val="white"/>
          <w:rtl w:val="0"/>
        </w:rPr>
        <w:t xml:space="preserve">Gracias a esta coordinación, los canales de comunicación de Beat servirán para </w:t>
      </w:r>
      <w:r w:rsidDel="00000000" w:rsidR="00000000" w:rsidRPr="00000000">
        <w:rPr>
          <w:rFonts w:ascii="Muli" w:cs="Muli" w:eastAsia="Muli" w:hAnsi="Muli"/>
          <w:i w:val="1"/>
          <w:color w:val="44307a"/>
          <w:rtl w:val="0"/>
        </w:rPr>
        <w:t xml:space="preserve">sugerir C</w:t>
      </w:r>
      <w:r w:rsidDel="00000000" w:rsidR="00000000" w:rsidRPr="00000000">
        <w:rPr>
          <w:rFonts w:ascii="Muli" w:cs="Muli" w:eastAsia="Muli" w:hAnsi="Muli"/>
          <w:i w:val="1"/>
          <w:color w:val="44307a"/>
          <w:highlight w:val="white"/>
          <w:rtl w:val="0"/>
        </w:rPr>
        <w:t xml:space="preserve">abify como una alternativa de movilidad para que los pasajeros y conductores afectados por la salida de Beat de los mercados latinoamericanos puedan seguir moviéndose libremente por sus ciudades.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Muli" w:cs="Muli" w:eastAsia="Muli" w:hAnsi="Muli"/>
          <w:i w:val="1"/>
          <w:color w:val="44307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Muli" w:cs="Muli" w:eastAsia="Muli" w:hAnsi="Muli"/>
          <w:i w:val="1"/>
          <w:color w:val="44307a"/>
          <w:highlight w:val="white"/>
        </w:rPr>
      </w:pPr>
      <w:r w:rsidDel="00000000" w:rsidR="00000000" w:rsidRPr="00000000">
        <w:rPr>
          <w:rFonts w:ascii="Muli" w:cs="Muli" w:eastAsia="Muli" w:hAnsi="Muli"/>
          <w:i w:val="1"/>
          <w:color w:val="44307a"/>
          <w:highlight w:val="white"/>
          <w:rtl w:val="0"/>
        </w:rPr>
        <w:t xml:space="preserve">La aplicación de movilidad Beat ofrecía servicio en Perú, Chile, Colombia, México y Argentina. Confiaron en esta plataforma más de 17 millones de usuarios pasajeros y 1 millón de conductores colaboradores.</w:t>
      </w:r>
    </w:p>
    <w:p w:rsidR="00000000" w:rsidDel="00000000" w:rsidP="00000000" w:rsidRDefault="00000000" w:rsidRPr="00000000" w14:paraId="00000009">
      <w:pPr>
        <w:jc w:val="both"/>
        <w:rPr>
          <w:rFonts w:ascii="Muli" w:cs="Muli" w:eastAsia="Muli" w:hAnsi="Muli"/>
          <w:color w:val="44307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uli" w:cs="Muli" w:eastAsia="Muli" w:hAnsi="Muli"/>
          <w:color w:val="44307a"/>
        </w:rPr>
      </w:pPr>
      <w:r w:rsidDel="00000000" w:rsidR="00000000" w:rsidRPr="00000000">
        <w:rPr>
          <w:rFonts w:ascii="Muli" w:cs="Muli" w:eastAsia="Muli" w:hAnsi="Muli"/>
          <w:color w:val="44307a"/>
          <w:rtl w:val="0"/>
        </w:rPr>
        <w:t xml:space="preserve">Beat explica “Agradecemos enormemente la preferencia de los más de 17 millones de usuarios pasajeros y más de 1 millones de conductores que confiaron en nosotros para viajar por sus ciudades. Hemos aprendido mucho en todo este tiempo y en esta fase de despedida </w:t>
      </w:r>
      <w:r w:rsidDel="00000000" w:rsidR="00000000" w:rsidRPr="00000000">
        <w:rPr>
          <w:rFonts w:ascii="Muli" w:cs="Muli" w:eastAsia="Muli" w:hAnsi="Muli"/>
          <w:color w:val="44307a"/>
          <w:rtl w:val="0"/>
        </w:rPr>
        <w:t xml:space="preserve">pensa</w:t>
      </w:r>
      <w:r w:rsidDel="00000000" w:rsidR="00000000" w:rsidRPr="00000000">
        <w:rPr>
          <w:rFonts w:ascii="Muli" w:cs="Muli" w:eastAsia="Muli" w:hAnsi="Muli"/>
          <w:color w:val="44307a"/>
          <w:rtl w:val="0"/>
        </w:rPr>
        <w:t xml:space="preserve">mos en referir a nuestros usuarios hacia una app que pudiera brindar un servicio que esté a la altura de las expectativas de nuestros usuarios. Confiamos en que Cabify ofrecerá una experiencia grata a todas las personas que nos acompañaron en la ruta</w:t>
      </w:r>
      <w:r w:rsidDel="00000000" w:rsidR="00000000" w:rsidRPr="00000000">
        <w:rPr>
          <w:rFonts w:ascii="Muli" w:cs="Muli" w:eastAsia="Muli" w:hAnsi="Muli"/>
          <w:color w:val="44307a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jc w:val="both"/>
        <w:rPr>
          <w:rFonts w:ascii="Muli" w:cs="Muli" w:eastAsia="Muli" w:hAnsi="Muli"/>
          <w:color w:val="44307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Muli" w:cs="Muli" w:eastAsia="Muli" w:hAnsi="Muli"/>
          <w:color w:val="44307a"/>
          <w:highlight w:val="white"/>
          <w:rtl w:val="0"/>
        </w:rPr>
        <w:t xml:space="preserve">Ignacio Gutiérrez, Regional Manager de Latam de Cabify dijo que, “la vida siempre nos presenta cambios de rumbo pero nuestra contribución permanece. Por ello reconocemos el aporte de Beat y sus colaboradores a la movilidad de América Latina. En Cabify venimos trabajando hace 10 años por el reto de mejorar la movilidad, fomentar la transición a la sostenibilidad y aumentar las oportunidades de las personas de esta región. Hoy queremos contar a todos los usuarios de la </w:t>
      </w:r>
      <w:r w:rsidDel="00000000" w:rsidR="00000000" w:rsidRPr="00000000">
        <w:rPr>
          <w:rFonts w:ascii="Muli" w:cs="Muli" w:eastAsia="Muli" w:hAnsi="Muli"/>
          <w:color w:val="44307a"/>
          <w:highlight w:val="white"/>
          <w:rtl w:val="0"/>
        </w:rPr>
        <w:t xml:space="preserve">aplicación</w:t>
      </w:r>
      <w:r w:rsidDel="00000000" w:rsidR="00000000" w:rsidRPr="00000000">
        <w:rPr>
          <w:rFonts w:ascii="Muli" w:cs="Muli" w:eastAsia="Muli" w:hAnsi="Muli"/>
          <w:color w:val="44307a"/>
          <w:highlight w:val="white"/>
          <w:rtl w:val="0"/>
        </w:rPr>
        <w:t xml:space="preserve"> de movilidad Beat, que queremos ser parte de sus viajes en familia, ser quien los lleva a trabajar, a cumplir esos sueños que los mueven por la ciudad. </w:t>
      </w:r>
      <w:r w:rsidDel="00000000" w:rsidR="00000000" w:rsidRPr="00000000">
        <w:rPr>
          <w:rFonts w:ascii="Muli" w:cs="Muli" w:eastAsia="Muli" w:hAnsi="Muli"/>
          <w:color w:val="44307a"/>
          <w:highlight w:val="white"/>
          <w:rtl w:val="0"/>
        </w:rPr>
        <w:t xml:space="preserve">En los últimos días, han probado por primera vez los servicios de Cabify hasta un 218% más de usuarios en los países en que operamos en América Latina. También se han incrementado en un 60% los conductores colaboradores nuevos en el conjunto de la región, con miles aún pasando por proceso de verificación. </w:t>
      </w:r>
      <w:r w:rsidDel="00000000" w:rsidR="00000000" w:rsidRPr="00000000">
        <w:rPr>
          <w:rFonts w:ascii="Muli" w:cs="Muli" w:eastAsia="Muli" w:hAnsi="Muli"/>
          <w:color w:val="44307a"/>
          <w:highlight w:val="white"/>
          <w:rtl w:val="0"/>
        </w:rPr>
        <w:t xml:space="preserve">Seguiremos trabajando para dar oportunidades a todos los pasajeros y conductores colaboradores”.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-123824</wp:posOffset>
          </wp:positionV>
          <wp:extent cx="1109663" cy="37115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71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-296810</wp:posOffset>
          </wp:positionV>
          <wp:extent cx="1114425" cy="611136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6111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